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03" w:rsidRDefault="00125003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A47A3D" w:rsidP="00A47A3D">
      <w:pPr>
        <w:pStyle w:val="a6"/>
        <w:tabs>
          <w:tab w:val="left" w:pos="3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02DDB616" wp14:editId="0E9F0DE3">
            <wp:simplePos x="0" y="0"/>
            <wp:positionH relativeFrom="page">
              <wp:posOffset>1609725</wp:posOffset>
            </wp:positionH>
            <wp:positionV relativeFrom="page">
              <wp:posOffset>-1438275</wp:posOffset>
            </wp:positionV>
            <wp:extent cx="7556500" cy="10680700"/>
            <wp:effectExtent l="0" t="0" r="6350" b="635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540000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3E6258" w:rsidRDefault="003E6258" w:rsidP="00201308">
      <w:pPr>
        <w:pStyle w:val="a6"/>
        <w:spacing w:after="0"/>
        <w:jc w:val="center"/>
        <w:rPr>
          <w:sz w:val="28"/>
          <w:szCs w:val="28"/>
        </w:rPr>
      </w:pPr>
    </w:p>
    <w:p w:rsidR="00112EBB" w:rsidRPr="00A476F6" w:rsidRDefault="00112EBB" w:rsidP="00183E4E">
      <w:pPr>
        <w:pStyle w:val="a6"/>
        <w:spacing w:after="0"/>
        <w:jc w:val="center"/>
        <w:rPr>
          <w:sz w:val="28"/>
          <w:szCs w:val="28"/>
        </w:rPr>
      </w:pPr>
    </w:p>
    <w:p w:rsidR="009A2027" w:rsidRDefault="009A2027" w:rsidP="009A20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Комплекс основных характеристик дополнительной общеобразовательной общеразвивающей программы: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Пояснительная записка (общая характеристика программы)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1.2. Цель и задачи программы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Содержание программы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Планируемые результаты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Комплекс организационно-педагогических условий: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Календарный учебный график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Условия реализации программы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2.3. Формы аттестации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2.4. Оценочные материалы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Методические материалы </w:t>
      </w:r>
    </w:p>
    <w:p w:rsidR="009A2027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2.6.Воспитательные компоненты.</w:t>
      </w:r>
    </w:p>
    <w:p w:rsidR="009A2027" w:rsidRDefault="00125003" w:rsidP="009A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523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2027">
        <w:rPr>
          <w:rFonts w:ascii="Times New Roman" w:eastAsia="Times New Roman" w:hAnsi="Times New Roman" w:cs="Times New Roman"/>
          <w:sz w:val="24"/>
          <w:szCs w:val="24"/>
        </w:rPr>
        <w:t xml:space="preserve">Список литературы </w:t>
      </w:r>
    </w:p>
    <w:p w:rsidR="00807BCB" w:rsidRDefault="00807BCB"/>
    <w:p w:rsidR="00183E4E" w:rsidRDefault="00183E4E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  <w:bookmarkStart w:id="2" w:name="_Toc494624572"/>
    </w:p>
    <w:p w:rsidR="00183E4E" w:rsidRDefault="00183E4E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183E4E" w:rsidRDefault="00183E4E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183E4E" w:rsidRDefault="00183E4E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183E4E" w:rsidRDefault="00183E4E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EB2A13" w:rsidRDefault="00EB2A13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9A2027" w:rsidRDefault="009A2027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9A2027" w:rsidRDefault="009A2027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9A2027" w:rsidRDefault="009A2027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EB2A13" w:rsidRDefault="00EB2A13" w:rsidP="00183E4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en-US"/>
        </w:rPr>
      </w:pPr>
    </w:p>
    <w:p w:rsidR="009A2027" w:rsidRPr="00D71973" w:rsidRDefault="009A2027" w:rsidP="009A2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Комплекс основных характеристик дополнительной общеобразовательной общеразвивающей программы: </w:t>
      </w:r>
    </w:p>
    <w:bookmarkEnd w:id="2"/>
    <w:p w:rsidR="00183E4E" w:rsidRPr="00D71973" w:rsidRDefault="009A2027" w:rsidP="00183E4E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D71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83E4E" w:rsidRPr="00D71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D71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Пояснительная записка </w:t>
      </w:r>
      <w:r w:rsidR="00183E4E" w:rsidRPr="00D71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:rsidR="009A2027" w:rsidRPr="00D71973" w:rsidRDefault="009A2027" w:rsidP="009A2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Финансовая грамотность —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дошкольники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  </w:t>
      </w:r>
    </w:p>
    <w:p w:rsidR="00EB2A13" w:rsidRPr="00D71973" w:rsidRDefault="00183E4E" w:rsidP="009A20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д</w:t>
      </w:r>
      <w:r w:rsidR="00452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 программы состоит в том,</w:t>
      </w:r>
      <w:r w:rsidR="009A2027"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</w:t>
      </w:r>
      <w:r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дошкольного возраста грамотно распоряжаться деньгами.  Ведь каким бы ни было наше состояние, большим или не очень, мы всегда можем научиться извлекать из него максимальную пользу, стремясь к своей мечте. Правильно пользуясь вкладами и кредитами, мы экономим деньги, грамотно вложив, приумножаем, регулярно планируя и соблюдая свой бюджет, достигаем поставленных целей.</w:t>
      </w:r>
      <w:r w:rsidRPr="00D719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на понятных детям примерах показано, как научиться считать, экономить и защищать свои деньги, как планировать свой бюджет и как сделать из маленьких денег большие. С простых действий и привычек начинается путь к успеху, так же как со счетных палочек начиналась когда-то карьера каждого успешного финансиста.</w:t>
      </w:r>
    </w:p>
    <w:p w:rsidR="009A2027" w:rsidRPr="00D71973" w:rsidRDefault="009A2027" w:rsidP="00452327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D71973">
        <w:rPr>
          <w:rStyle w:val="c2"/>
          <w:color w:val="000000"/>
        </w:rPr>
        <w:t>Программа разработана в соответствии с требованиями Федерального государственного образовательного стандарта дошкольного образования, с учетом возрастных и психологических особенностей детей старшего дошкольного возраста.</w:t>
      </w:r>
    </w:p>
    <w:p w:rsidR="009A2027" w:rsidRPr="00D71973" w:rsidRDefault="009A2027" w:rsidP="009A20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в соответствии с нормативными документами: </w:t>
      </w:r>
      <w:r w:rsidRPr="00D71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 требованиями  к образовательным программам Федерального закона об образовании в Российской Федерации от 29 декабря 2012 года № 273;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 Приказом Министерства просвещения Российской Федерации от 09.11.2018 года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 Правилами персонифицированного финансирования дополнительного образования детей в Вологодской области, утвержденными приказом Департамента образования области от 22.09.2021.№ ПР.20-0009-21;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 Федеральным законом РФ «О внесении изменений в Федеральный закон «Об образовании  в  Российской  Федерации»  по  вопросам  воспитания обучающихся» от 31.07.2020 г. № 304-ФЗ;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со Стратегией  развития  воспитания  в  Российской  Федерации  на  период  до 2025 года / утверждена Распоряжением Правительства РФ от 29.05.2015 г. № 996-р;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 Концепцией  развития  дополнительного  образования  детей  до  2030  года  / утверждена Распоряжением Правительства РФ от 31.03.2022 г. № 678-р;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Паспортом федерального проекта «Успех каждого ребенка» от 07 декабря 2018 года № 3 (с изменениями);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 xml:space="preserve">- с  Постановлением Главного государственного санитарного врача РФ  от 28.09.2020 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- с Национальным  проектом  «Образование»  (утвержден  Президиумом  Совета  при  Президенте  РФ  по  стратегическому  развитию  и  национальным проектам, протокол № 16 от 24.12.2018 г.);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 xml:space="preserve">- с Целевой  моделью  развития  региональной  системы  дополнительного образования детей (приказ Министерства просвещения РФ от 3.09.2019 г). 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№ 467);</w:t>
      </w: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>- с Уставом муниципального бюджетного БДОУ «Детский сад комбинированного вида «Аленушка».</w:t>
      </w:r>
    </w:p>
    <w:p w:rsidR="00452327" w:rsidRDefault="00452327" w:rsidP="009A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52327" w:rsidRDefault="00452327" w:rsidP="009A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A2027" w:rsidRPr="00D71973" w:rsidRDefault="009A2027" w:rsidP="009A2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Направленность программы:</w:t>
      </w:r>
      <w:r w:rsidRPr="00D71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973">
        <w:rPr>
          <w:rFonts w:ascii="Times New Roman" w:hAnsi="Times New Roman" w:cs="Times New Roman"/>
          <w:sz w:val="24"/>
          <w:szCs w:val="24"/>
        </w:rPr>
        <w:t>социально-педагогическая.</w:t>
      </w:r>
    </w:p>
    <w:p w:rsidR="009A2027" w:rsidRPr="00D71973" w:rsidRDefault="009A2027" w:rsidP="009A2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71973">
        <w:rPr>
          <w:rFonts w:ascii="Times New Roman" w:eastAsia="Calibri" w:hAnsi="Times New Roman" w:cs="Times New Roman"/>
          <w:bCs/>
          <w:sz w:val="24"/>
          <w:szCs w:val="24"/>
          <w:u w:val="single"/>
          <w:lang w:eastAsia="hi-IN" w:bidi="hi-IN"/>
        </w:rPr>
        <w:t>Актуальность программы</w:t>
      </w:r>
      <w:r w:rsidR="00A20C21" w:rsidRPr="00D71973">
        <w:rPr>
          <w:rFonts w:ascii="Times New Roman" w:eastAsia="Calibri" w:hAnsi="Times New Roman" w:cs="Times New Roman"/>
          <w:bCs/>
          <w:sz w:val="24"/>
          <w:szCs w:val="24"/>
          <w:u w:val="single"/>
          <w:lang w:eastAsia="hi-IN" w:bidi="hi-IN"/>
        </w:rPr>
        <w:t>:</w:t>
      </w:r>
    </w:p>
    <w:p w:rsidR="009A2027" w:rsidRPr="00D71973" w:rsidRDefault="009A2027" w:rsidP="009A2027">
      <w:pPr>
        <w:autoSpaceDE w:val="0"/>
        <w:autoSpaceDN w:val="0"/>
        <w:adjustRightInd w:val="0"/>
        <w:spacing w:after="60" w:line="240" w:lineRule="auto"/>
        <w:ind w:firstLine="7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1973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основам финансовой грамотности в детском саду является актуальным, так как создает условия для развития личности ребенка. Именно овладение основами финансовой грамотности поможет дошкольникам применить полученные знания в жизни и успешно социализироваться в обществе.</w:t>
      </w:r>
    </w:p>
    <w:p w:rsidR="009A2027" w:rsidRPr="00D71973" w:rsidRDefault="009A2027" w:rsidP="009A2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19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Финансовое просвещение и экономическое воспитание – сравнительно новое направление в дошкольной педагогике. Малыши рано включаются в экономическую жизнь семьи, сталкиваются с деньгами, рекламой, ходят с родителями в магазин, участвуют в купле – продаже и других финансово-экономических отношениях, овладевая, таким образом, экономической информацией на житейском уровне. Специалисты считают, что неверно и опасно полагаться на стихийное усвоение знаний об окружающей жизни, и в частности о финансово-экономических отношениях. Деньги, богатство, бедность, реклама, кредит, долги и другие финансовые категории несут в себе воспитательный потенциал, наполненный таким этическим содержанием как честность, доброта, трудолюбие, искусство пользоваться. </w:t>
      </w:r>
    </w:p>
    <w:p w:rsidR="009A2027" w:rsidRPr="00D71973" w:rsidRDefault="009A2027" w:rsidP="009A2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19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В настоящее время педагоги ориентируются на формирование у детей уже к 6-7 годам элементарных знаний о мире финансов и экономики, однако, на практике взрослые зачастую не имеют методических рекомендаций и литературы, которые помогали бы им в воспитании человека, умеющего мыслить финансово-экономическими категориями. Дети, в первую очередь, учатся на примере родителей. Не на том, что они им говорят, а на том, как родители поступают в том или ином случае. Поэтому, прежде</w:t>
      </w:r>
      <w:proofErr w:type="gramStart"/>
      <w:r w:rsidRPr="00D7197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D719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обучать ребенка, взрослым есть смысл задуматься о самых простых операциях и поступках. Следовательно, финансовая грамотность детей, в первую очередь зависит от их родителей, того, какую культуру грамотности они передали своим детям.</w:t>
      </w:r>
    </w:p>
    <w:p w:rsidR="00A20C21" w:rsidRPr="00D71973" w:rsidRDefault="00A20C21" w:rsidP="009A20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D7197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Отличительные особенности:</w:t>
      </w:r>
    </w:p>
    <w:p w:rsidR="009A2027" w:rsidRPr="00D71973" w:rsidRDefault="009A2027" w:rsidP="009A2027">
      <w:pPr>
        <w:widowControl w:val="0"/>
        <w:suppressAutoHyphens/>
        <w:spacing w:before="100" w:after="0" w:line="240" w:lineRule="auto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D7197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Ребёнок - дошкольник не освоит эту область самостоятельно, но,  вместе с воспитателями и родителями,  путешествуя по этому новому удивительному и увлекательному миру, он приобретает доступные ему знания и поймёт, какое место экономика занимает в окружающей его действительности.</w:t>
      </w:r>
      <w:r w:rsidRPr="00D7197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ab/>
      </w:r>
    </w:p>
    <w:p w:rsidR="00A20C21" w:rsidRPr="00D71973" w:rsidRDefault="00A20C21" w:rsidP="00A20C2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71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Педагогическая целесообразность:</w:t>
      </w:r>
    </w:p>
    <w:p w:rsidR="00A20C21" w:rsidRPr="00D71973" w:rsidRDefault="00A20C21" w:rsidP="00A20C2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всестороннее развитие личности ребенка, его неповторимой индивидуальности, направлена на его познавательное развитие. В программе систематизированы средства и методы обучения финансовой грамотности дошкольника, обосновано использование разных видов игровой и познавательной деятельности.</w:t>
      </w:r>
    </w:p>
    <w:p w:rsidR="00A20C21" w:rsidRPr="00D71973" w:rsidRDefault="00452327" w:rsidP="00A20C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«Школа гнома Эконома</w:t>
      </w:r>
      <w:r w:rsidR="00A20C21"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составлена таким образом, чтобы обучающиеся могли овладеть всем комплексом знаний совершенствовать уже имеющиеся у старших дошкольников опытом финансовой грамотности.</w:t>
      </w:r>
      <w:proofErr w:type="gramEnd"/>
      <w:r w:rsidR="00A20C21"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который уверен в своем будущем, чувствует себя гораздо лучше. И поэтому наши дети достойны того, чтобы быть в курсе, как правильно пользоваться средствами, которые они будут зарабатывать во взрослой самостоятельной жизни. Дети должны знать обо всех банковских продуктах, которые появляются на рынке. Например, что такое кредитная карта.  </w:t>
      </w:r>
      <w:r w:rsidR="00A20C21" w:rsidRPr="00D71973">
        <w:rPr>
          <w:rFonts w:ascii="Times New Roman" w:eastAsia="Calibri" w:hAnsi="Times New Roman" w:cs="Times New Roman"/>
          <w:sz w:val="24"/>
          <w:szCs w:val="24"/>
        </w:rPr>
        <w:t>Дети должны овладеть навыками формирования элементарных экономических знаний. Научиться  понимать и ценить окружающий предметный мир (как результат труда людей), видеть красоту человеческого творения и относиться к нему с уважением. Осознать на доступном уровне взаимосвязь понятий: «труд – продукт - деньги» и «стоимость продукта в зависимости от качества». Воспитывать у детей навыки и привычки речевого этикета, культурного поведения в быту (вести себя правильно в реальных жизненных ситуациях с разумными потребностями). У детей сформируется правильное отношение к деньгам как предмету жизненной необходимости.</w:t>
      </w:r>
    </w:p>
    <w:p w:rsidR="00A20C21" w:rsidRPr="00D71973" w:rsidRDefault="00A20C21" w:rsidP="00A2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97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Адресат программы: </w:t>
      </w:r>
      <w:r w:rsidRPr="00D71973">
        <w:rPr>
          <w:rFonts w:ascii="Times New Roman" w:hAnsi="Times New Roman" w:cs="Times New Roman"/>
          <w:sz w:val="24"/>
          <w:szCs w:val="24"/>
        </w:rPr>
        <w:t>дети в возрасте 6-7 лет. Количество обучающихся в группе – 12 человек.  В учебные группы принимаются все желающие без специального отбора.</w:t>
      </w:r>
      <w:r w:rsidRPr="00D71973">
        <w:rPr>
          <w:rFonts w:ascii="Times New Roman" w:eastAsia="Calibri" w:hAnsi="Times New Roman" w:cs="Times New Roman"/>
          <w:sz w:val="24"/>
          <w:szCs w:val="24"/>
        </w:rPr>
        <w:t xml:space="preserve"> Программа предусматривает индивидуальные, подгрупповые и групповые формы работы с детьми. </w:t>
      </w:r>
      <w:r w:rsidRPr="00D71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являются занятия, которые составлены с учетом возрастных, физиологических, психологических и познавательных особенностей детей.</w:t>
      </w:r>
    </w:p>
    <w:p w:rsidR="00D71973" w:rsidRPr="00D71973" w:rsidRDefault="00D71973" w:rsidP="00D71973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71973">
        <w:rPr>
          <w:rFonts w:ascii="Times New Roman" w:eastAsia="Calibri" w:hAnsi="Times New Roman" w:cs="Times New Roman"/>
          <w:sz w:val="24"/>
          <w:szCs w:val="24"/>
          <w:u w:val="single"/>
        </w:rPr>
        <w:t>Характеристики особенностей детей 6 -7 лет в финансов</w:t>
      </w:r>
      <w:proofErr w:type="gramStart"/>
      <w:r w:rsidRPr="00D71973">
        <w:rPr>
          <w:rFonts w:ascii="Times New Roman" w:eastAsia="Calibri" w:hAnsi="Times New Roman" w:cs="Times New Roman"/>
          <w:sz w:val="24"/>
          <w:szCs w:val="24"/>
          <w:u w:val="single"/>
        </w:rPr>
        <w:t>о-</w:t>
      </w:r>
      <w:proofErr w:type="gramEnd"/>
      <w:r w:rsidRPr="00D7197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экономическом развитии.</w:t>
      </w:r>
    </w:p>
    <w:p w:rsidR="00D71973" w:rsidRPr="00D71973" w:rsidRDefault="00D71973" w:rsidP="00D7197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71973">
        <w:rPr>
          <w:rFonts w:ascii="Times New Roman" w:eastAsia="Calibri" w:hAnsi="Times New Roman" w:cs="Times New Roman"/>
          <w:sz w:val="24"/>
          <w:szCs w:val="24"/>
        </w:rPr>
        <w:t>Современные дети участвуют в покупках в магазине, в 6-7 лет детям могут разрешить иметь карманные деньги. При этом многие родители жалуются на то, что дети не знают цену деньгам, ждут дорогих подарков или не ценят новые игрушки, и родители ищут помощи педагогов в решении этих проблем. Современный детский сад может в этом помочь, имея Программу развития финансовой грамотности дошкольников.</w:t>
      </w:r>
    </w:p>
    <w:p w:rsidR="00A20C21" w:rsidRPr="00D71973" w:rsidRDefault="00A20C21" w:rsidP="00A20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sz w:val="24"/>
          <w:szCs w:val="24"/>
          <w:u w:val="single"/>
        </w:rPr>
        <w:t>Объем программы</w:t>
      </w:r>
      <w:r w:rsidRPr="00D7197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D71973">
        <w:rPr>
          <w:rFonts w:ascii="Times New Roman" w:eastAsia="Times New Roman" w:hAnsi="Times New Roman" w:cs="Times New Roman"/>
          <w:sz w:val="24"/>
          <w:szCs w:val="24"/>
        </w:rPr>
        <w:t>32 часа</w:t>
      </w:r>
    </w:p>
    <w:p w:rsidR="00A20C21" w:rsidRPr="00D71973" w:rsidRDefault="00A20C21" w:rsidP="00A20C21">
      <w:pPr>
        <w:pStyle w:val="a6"/>
        <w:spacing w:before="0" w:beforeAutospacing="0" w:after="0"/>
        <w:jc w:val="both"/>
        <w:rPr>
          <w:bCs/>
        </w:rPr>
      </w:pPr>
      <w:r w:rsidRPr="00D71973">
        <w:rPr>
          <w:bCs/>
          <w:u w:val="single"/>
        </w:rPr>
        <w:t xml:space="preserve">Сроки реализации: </w:t>
      </w:r>
      <w:r w:rsidRPr="00D71973">
        <w:rPr>
          <w:bCs/>
        </w:rPr>
        <w:t>8 месяцев, 32 учебных недели.</w:t>
      </w:r>
    </w:p>
    <w:p w:rsidR="00A20C21" w:rsidRPr="00D71973" w:rsidRDefault="00A20C21" w:rsidP="00A20C21">
      <w:pPr>
        <w:pStyle w:val="a6"/>
        <w:spacing w:before="0" w:beforeAutospacing="0" w:after="0"/>
        <w:jc w:val="both"/>
        <w:rPr>
          <w:bCs/>
        </w:rPr>
      </w:pPr>
      <w:r w:rsidRPr="00D71973">
        <w:rPr>
          <w:bCs/>
        </w:rPr>
        <w:t>Форма обучения: очная.</w:t>
      </w:r>
    </w:p>
    <w:p w:rsidR="00A20C21" w:rsidRPr="00D71973" w:rsidRDefault="00A20C21" w:rsidP="00A20C21">
      <w:pPr>
        <w:pStyle w:val="a6"/>
        <w:spacing w:before="0" w:beforeAutospacing="0" w:after="0"/>
        <w:jc w:val="both"/>
      </w:pPr>
      <w:r w:rsidRPr="00D71973">
        <w:rPr>
          <w:bCs/>
          <w:u w:val="single"/>
        </w:rPr>
        <w:t xml:space="preserve">Режим занятий: </w:t>
      </w:r>
      <w:r w:rsidRPr="00D71973">
        <w:rPr>
          <w:u w:val="single"/>
        </w:rPr>
        <w:t>З</w:t>
      </w:r>
      <w:r w:rsidRPr="00D71973">
        <w:t>анятия проводятся 1 раз в неделю, во второй половине дня, продолжительность занятия 30 минут.</w:t>
      </w:r>
    </w:p>
    <w:p w:rsidR="00A957C5" w:rsidRPr="00D71973" w:rsidRDefault="00A20C21" w:rsidP="00A20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A957C5" w:rsidRPr="00D719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Цели и задачи реализации программы</w:t>
      </w:r>
    </w:p>
    <w:p w:rsidR="00A957C5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 данной программы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у  ребёнка представлений об окружающем его предметном мире как мире духовных и материальных ценностей, как части общечеловеческой культуры, развитие основы экономических компетенций и финансовой грамотности у детей старшего дошкольного возраста.</w:t>
      </w:r>
    </w:p>
    <w:p w:rsidR="00A957C5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Задачи:</w:t>
      </w:r>
    </w:p>
    <w:p w:rsidR="00A20C21" w:rsidRPr="00D71973" w:rsidRDefault="00A20C21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Обучающие:</w:t>
      </w:r>
    </w:p>
    <w:p w:rsidR="00A957C5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="00A20C21"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знакомить </w:t>
      </w:r>
      <w:proofErr w:type="gram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основными экономическими понятиями: деньги, ресурсы, цена</w:t>
      </w:r>
      <w:r w:rsidR="00A20C21"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продукт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д. </w:t>
      </w:r>
    </w:p>
    <w:p w:rsidR="00A957C5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правильное отношение к деньгам, способам их зарабатывания и разумному их использованию;</w:t>
      </w:r>
    </w:p>
    <w:p w:rsidR="00A957C5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правильное отношение к рекламе;</w:t>
      </w:r>
    </w:p>
    <w:p w:rsidR="00A20C21" w:rsidRPr="00D71973" w:rsidRDefault="00A20C21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Развивающие:</w:t>
      </w:r>
    </w:p>
    <w:p w:rsidR="00A957C5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развивать экономическое мышление дошкольников, умение принимать </w:t>
      </w:r>
      <w:proofErr w:type="gram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правильные</w:t>
      </w:r>
      <w:proofErr w:type="gram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решение в реальных жизненных ситуациях, носящих экономический характер;</w:t>
      </w:r>
    </w:p>
    <w:p w:rsidR="00A20C21" w:rsidRPr="00D71973" w:rsidRDefault="00A20C21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Воспитательные:</w:t>
      </w:r>
    </w:p>
    <w:p w:rsidR="00B50F58" w:rsidRPr="00D71973" w:rsidRDefault="00A957C5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социально-значимые качества и ценностные ориентиры, такие как: уважение к труду, людям труда, бережливого отношения ко всем видам собственности.</w:t>
      </w:r>
    </w:p>
    <w:p w:rsidR="00A20C21" w:rsidRPr="00D71973" w:rsidRDefault="00A20C21" w:rsidP="00A20C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73">
        <w:rPr>
          <w:rFonts w:ascii="Times New Roman" w:hAnsi="Times New Roman" w:cs="Times New Roman"/>
          <w:b/>
          <w:sz w:val="24"/>
          <w:szCs w:val="24"/>
        </w:rPr>
        <w:t>1.3.Содержание программы:</w:t>
      </w:r>
    </w:p>
    <w:p w:rsidR="00A20C21" w:rsidRPr="00D71973" w:rsidRDefault="00A20C21" w:rsidP="00A20C2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b/>
          <w:sz w:val="24"/>
          <w:szCs w:val="24"/>
        </w:rPr>
        <w:t>Учебный план.</w:t>
      </w:r>
    </w:p>
    <w:p w:rsidR="00A20C21" w:rsidRPr="00D71973" w:rsidRDefault="00A20C21" w:rsidP="00A20C21">
      <w:pPr>
        <w:widowControl w:val="0"/>
        <w:suppressAutoHyphens/>
        <w:rPr>
          <w:rFonts w:ascii="Times New Roman" w:eastAsia="Calibri" w:hAnsi="Times New Roman" w:cs="Times New Roman"/>
          <w:b/>
          <w:bCs/>
          <w:sz w:val="24"/>
          <w:szCs w:val="24"/>
          <w:lang w:eastAsia="hi-IN" w:bidi="hi-IN"/>
        </w:rPr>
      </w:pPr>
      <w:r w:rsidRPr="00D71973">
        <w:rPr>
          <w:rFonts w:ascii="Times New Roman" w:eastAsia="Calibri" w:hAnsi="Times New Roman" w:cs="Times New Roman"/>
          <w:bCs/>
          <w:sz w:val="24"/>
          <w:szCs w:val="24"/>
        </w:rPr>
        <w:t>Объем про</w:t>
      </w:r>
      <w:r w:rsidR="005045AD" w:rsidRPr="00D71973">
        <w:rPr>
          <w:rFonts w:ascii="Times New Roman" w:eastAsia="Calibri" w:hAnsi="Times New Roman" w:cs="Times New Roman"/>
          <w:bCs/>
          <w:sz w:val="24"/>
          <w:szCs w:val="24"/>
        </w:rPr>
        <w:t>граммы составляет 32 занятия, 16</w:t>
      </w:r>
      <w:r w:rsidRPr="00D71973">
        <w:rPr>
          <w:rFonts w:ascii="Times New Roman" w:eastAsia="Calibri" w:hAnsi="Times New Roman" w:cs="Times New Roman"/>
          <w:bCs/>
          <w:sz w:val="24"/>
          <w:szCs w:val="24"/>
        </w:rPr>
        <w:t xml:space="preserve"> часов.</w:t>
      </w:r>
    </w:p>
    <w:tbl>
      <w:tblPr>
        <w:tblW w:w="155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3264"/>
        <w:gridCol w:w="1958"/>
        <w:gridCol w:w="2127"/>
        <w:gridCol w:w="2268"/>
        <w:gridCol w:w="2409"/>
        <w:gridCol w:w="2465"/>
      </w:tblGrid>
      <w:tr w:rsidR="005045AD" w:rsidRPr="00D71973" w:rsidTr="005045AD">
        <w:trPr>
          <w:trHeight w:val="326"/>
        </w:trPr>
        <w:tc>
          <w:tcPr>
            <w:tcW w:w="1015" w:type="dxa"/>
          </w:tcPr>
          <w:p w:rsidR="005045AD" w:rsidRPr="00D71973" w:rsidRDefault="005045AD" w:rsidP="005119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4" w:type="dxa"/>
            <w:tcBorders>
              <w:right w:val="single" w:sz="4" w:space="0" w:color="auto"/>
            </w:tcBorders>
          </w:tcPr>
          <w:p w:rsidR="005045AD" w:rsidRPr="00D71973" w:rsidRDefault="005045AD" w:rsidP="005119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5045AD" w:rsidRPr="00D71973" w:rsidRDefault="005045AD" w:rsidP="005119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045AD" w:rsidRPr="00D71973" w:rsidRDefault="005045AD" w:rsidP="005119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AD" w:rsidRPr="00D71973" w:rsidRDefault="005045AD" w:rsidP="005045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AD" w:rsidRPr="00D71973" w:rsidRDefault="005045AD" w:rsidP="005119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одного занятия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AD" w:rsidRPr="00D71973" w:rsidRDefault="005045AD" w:rsidP="005119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Общее время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right w:val="single" w:sz="4" w:space="0" w:color="auto"/>
            </w:tcBorders>
          </w:tcPr>
          <w:p w:rsidR="005045AD" w:rsidRPr="00D71973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«Экономика, финансы»</w:t>
            </w:r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:rsidR="005045AD" w:rsidRPr="00D71973" w:rsidRDefault="00915532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Роль денег в нашей жизни</w:t>
            </w:r>
            <w:proofErr w:type="gramStart"/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.</w:t>
            </w: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:rsidR="005045AD" w:rsidRPr="00D71973" w:rsidRDefault="00915532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Семейный бюджет</w:t>
            </w:r>
            <w:proofErr w:type="gramStart"/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.</w:t>
            </w: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915532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045AD" w:rsidRPr="00D71973" w:rsidRDefault="00915532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4" w:type="dxa"/>
          </w:tcPr>
          <w:p w:rsidR="005045AD" w:rsidRPr="00D71973" w:rsidRDefault="00DB6107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Производители и ресурсы</w:t>
            </w: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45AD" w:rsidRPr="00D71973" w:rsidRDefault="005045AD" w:rsidP="005045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минут.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5045AD" w:rsidRPr="00D71973" w:rsidRDefault="00DB6107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Личные фи</w:t>
            </w: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нансовые цели»</w:t>
            </w:r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</w:tcPr>
          <w:p w:rsidR="005045AD" w:rsidRPr="00D71973" w:rsidRDefault="00DB6107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«</w:t>
            </w:r>
            <w:r w:rsidR="005045AD"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Реклама</w:t>
            </w:r>
            <w:r w:rsidRPr="00D71973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4" w:type="dxa"/>
          </w:tcPr>
          <w:p w:rsidR="005045AD" w:rsidRPr="00D71973" w:rsidRDefault="00DB6107" w:rsidP="0051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045AD"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в сказках</w:t>
            </w: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4" w:type="dxa"/>
          </w:tcPr>
          <w:p w:rsidR="005045AD" w:rsidRPr="00D71973" w:rsidRDefault="00DB6107" w:rsidP="0051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Мы-финансисты</w:t>
            </w:r>
            <w:proofErr w:type="gramEnd"/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</w:tr>
      <w:tr w:rsidR="005045AD" w:rsidRPr="00D71973" w:rsidTr="005045AD">
        <w:tc>
          <w:tcPr>
            <w:tcW w:w="101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4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5045AD" w:rsidRPr="00D71973" w:rsidRDefault="005045AD" w:rsidP="005045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5045AD" w:rsidRPr="00D71973" w:rsidRDefault="005045AD" w:rsidP="005045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5045AD" w:rsidRPr="00D71973" w:rsidRDefault="005045AD" w:rsidP="005045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5045AD" w:rsidRPr="00D71973" w:rsidRDefault="005045AD" w:rsidP="00511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</w:tr>
    </w:tbl>
    <w:p w:rsidR="00A20C21" w:rsidRPr="00D71973" w:rsidRDefault="00A20C21" w:rsidP="00A20C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04"/>
        <w:gridCol w:w="2786"/>
        <w:gridCol w:w="708"/>
        <w:gridCol w:w="3542"/>
        <w:gridCol w:w="4109"/>
        <w:gridCol w:w="3116"/>
      </w:tblGrid>
      <w:tr w:rsidR="00DB6107" w:rsidRPr="00D71973" w:rsidTr="00B13BC4">
        <w:trPr>
          <w:trHeight w:val="405"/>
        </w:trPr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B6107" w:rsidRPr="00D71973" w:rsidTr="00B13BC4">
        <w:trPr>
          <w:trHeight w:val="240"/>
        </w:trPr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BA22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Форма контроля.</w:t>
            </w:r>
          </w:p>
        </w:tc>
      </w:tr>
      <w:tr w:rsidR="00DB6107" w:rsidRPr="00D71973" w:rsidTr="00B13BC4"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EBB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125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Раздел:  «Экономика, финансы»»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BA22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273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Вводное занятие «Гном Эконом»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BA22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героем-гномом Экономом.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Рисование «Дом для Гнома Эконома»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07" w:rsidRPr="00D71973" w:rsidRDefault="00DB6107" w:rsidP="00511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273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деньги, как они появились?».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BA22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27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детям, представление о денежной единице.</w:t>
            </w:r>
          </w:p>
          <w:p w:rsidR="00DB6107" w:rsidRPr="00D71973" w:rsidRDefault="00DB6107" w:rsidP="0027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детям, представление о том, что деньги – универсальное и удобное средство обмена.</w:t>
            </w:r>
          </w:p>
          <w:p w:rsidR="00DB6107" w:rsidRPr="00D71973" w:rsidRDefault="00DB6107" w:rsidP="0027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детей, понимать назначение денег.</w:t>
            </w:r>
          </w:p>
          <w:p w:rsidR="00DB6107" w:rsidRPr="00D71973" w:rsidRDefault="00DB6107" w:rsidP="0027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детей, с денежными единицами различных государств.</w:t>
            </w:r>
          </w:p>
          <w:p w:rsidR="00DB6107" w:rsidRPr="00D71973" w:rsidRDefault="00DB6107" w:rsidP="00273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детей, решать экономические задачи.</w:t>
            </w:r>
          </w:p>
          <w:p w:rsidR="00DB6107" w:rsidRPr="00D71973" w:rsidRDefault="00DB6107" w:rsidP="00273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273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Изготовление купюр, монет для игры.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Мы-монетки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«Потребности современного человека»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BA22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273078">
            <w:pPr>
              <w:shd w:val="clear" w:color="auto" w:fill="FFFFFF"/>
              <w:spacing w:before="225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Формирование у детей понятия, что такое потребность, в чём она выражается. Формирование умения беречь воду, хлеб, тепло, свет. Правило «Ничего 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не трогай зря». Воспитание культуры деятельности, правил личной гигиены.</w:t>
            </w:r>
          </w:p>
          <w:p w:rsidR="00DB6107" w:rsidRPr="00D71973" w:rsidRDefault="00DB6107" w:rsidP="00273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2730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можно, что нельзя»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273078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«Для чего взрослые работают?»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273078">
            <w:pPr>
              <w:shd w:val="clear" w:color="auto" w:fill="FFFFFF"/>
              <w:spacing w:before="225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Формирование у детей понятий: труд, продукты труда. Воспитание трудолюбия.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Просмотр в/ф «Путешествие в страну профессии»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391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игра «Профессии родителей»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112EBB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«Роль денег в нашей жизни</w:t>
            </w:r>
            <w:r w:rsidR="00DB6107" w:rsidRPr="00D71973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391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391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391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«Роль денег в жизни человека»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391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у детей о роли денег в жизни человека.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391D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для профессии»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«Подарок для друга»»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391D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уточнить представление о подарке как способе выражения бескорыстного уважения к окружающим. Воспитывать желание разделять радость друга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сувенира для друга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и для Гнома Эконома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Речевая игра «Я дарю тебе подарок»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391D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Предметы, необходимые для жизни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391DF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выбирать предметы, необходимые для жизни на необитаемом острове. Воспитывать бережное отношение к вещам. Чтение стихотворения В. Маяковского «Что такое хорошо, что такое плохо».</w:t>
            </w:r>
          </w:p>
          <w:p w:rsidR="00DB6107" w:rsidRPr="00D71973" w:rsidRDefault="00DB6107" w:rsidP="00391DFA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391D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«Что хорошо, а что плохо»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«Виды денег»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денег и способами оплаты покупок.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Изготовление пластиковой карточки для игры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391D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«Супермаркет»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112EBB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 бюджет</w:t>
            </w:r>
            <w:r w:rsidR="00DB6107"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91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91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91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9155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«Что такое семейный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Беседа с детьми: откуда появляются деньги в семье?»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9155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«Приход, расход»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Беседа с детьми</w:t>
            </w: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приход, что такое расход».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9155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«Семейный бюджет»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3BC4" w:rsidRPr="00D7197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9155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«Как правильно распределять семейный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Составление карточек «Как правильно распределить семейный бюджет»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9155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9155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Нужные и ненужные покупки»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9155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карточек  в игре.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«Производители и ресурсы»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DB61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такое ресурсы?»</w:t>
            </w:r>
          </w:p>
          <w:p w:rsidR="00DB6107" w:rsidRPr="00D71973" w:rsidRDefault="00DB6107" w:rsidP="00DB6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DB61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знакомство с понятием «ресурсы». Формирование бережного отношения к природе.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Просмотр в/ф «Природные ресурсы»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Вода – природный ресурс</w:t>
            </w:r>
          </w:p>
          <w:p w:rsidR="00DB6107" w:rsidRPr="00D71973" w:rsidRDefault="00DB6107" w:rsidP="00DB61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прививать бережное отношение к природе, воспитывать любовь к родному краю.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Опыты с водой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для Гнома Эконома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Беседа «Бережное использование водных ресурсов»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DB610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«Трудовые ресурсы»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Дать понятие «Трудовые ресурсы»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коллекции «Полезные ископаемые», иллюстраций животных, растений.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«На благо человека»»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DB61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Закрепление знаний детей о бережном отношении ко всему, что создано природой. Объяснить, что для экономических ресурсов </w:t>
            </w:r>
            <w:proofErr w:type="gramStart"/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необходимы</w:t>
            </w:r>
            <w:proofErr w:type="gramEnd"/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природные.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Мы-экономисты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«Личные финансовые </w:t>
            </w:r>
            <w:r w:rsidRPr="00D71973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lastRenderedPageBreak/>
              <w:t>цели»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A2710D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B13BC4" w:rsidRPr="00D71973">
              <w:rPr>
                <w:rFonts w:ascii="Times New Roman" w:hAnsi="Times New Roman" w:cs="Times New Roman"/>
                <w:sz w:val="24"/>
                <w:szCs w:val="24"/>
              </w:rPr>
              <w:t>ак правильно тратить деньги?</w:t>
            </w:r>
            <w:r w:rsidR="00DB6107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знакомство с рациональными способами траты денег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/ф «</w:t>
            </w:r>
            <w:proofErr w:type="spell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Феечка</w:t>
            </w:r>
            <w:proofErr w:type="spell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Копеечка»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Понятие «цена», «стоимость товара</w:t>
            </w:r>
            <w:r w:rsidR="00DB6107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знакомство с понятиями «цена», «стоимость». Объяснить от чего зависит стоимость товара.</w:t>
            </w:r>
          </w:p>
          <w:p w:rsidR="00DB6107" w:rsidRPr="00D71973" w:rsidRDefault="00DB6107" w:rsidP="00B13B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07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Обмен и покупка товаров</w:t>
            </w:r>
            <w:r w:rsidR="00DB6107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знакомство с правилами обмена и покупки товаров Рассматривание коллекции монет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7" w:rsidRPr="00D71973" w:rsidRDefault="00DB6107" w:rsidP="00B13B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коллекции монет</w:t>
            </w:r>
          </w:p>
          <w:p w:rsidR="00DB6107" w:rsidRPr="00D71973" w:rsidRDefault="00DB6107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="00A271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Распределение доходов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ознакомление детей с рациональными способами траты денег.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/ф  «Уроки тетушки Совы»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Игра «Что мы купим в магазине?»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«Реклама»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95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537B"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такое реклама?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DB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7B" w:rsidRPr="00D71973" w:rsidRDefault="0059537B" w:rsidP="00595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знакомство с назначением рекламы</w:t>
            </w:r>
          </w:p>
          <w:p w:rsidR="00B13BC4" w:rsidRPr="00D71973" w:rsidRDefault="00B13BC4" w:rsidP="00DB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DB6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953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37B" w:rsidRPr="00D71973">
              <w:rPr>
                <w:rFonts w:ascii="Times New Roman" w:hAnsi="Times New Roman" w:cs="Times New Roman"/>
                <w:sz w:val="24"/>
                <w:szCs w:val="24"/>
              </w:rPr>
              <w:t>Просмотр разных видов рекламы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7B" w:rsidRPr="00D71973" w:rsidRDefault="0059537B" w:rsidP="00595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Придумываем рекламу»</w:t>
            </w:r>
          </w:p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детей творческих навыков, способствовать умению самим создавать рекламу.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Создание рисунков-</w:t>
            </w:r>
            <w:proofErr w:type="spellStart"/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рекламок</w:t>
            </w:r>
            <w:proofErr w:type="spellEnd"/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для Гнома Эконома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Обобщающая игра «Моя реклама»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«Какой рекламе больше доверять?</w:t>
            </w:r>
            <w:r w:rsidR="00B13BC4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59537B" w:rsidP="005953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детей умения правильно выбирать товар, соответственно рекламе.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95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Викторина «Сто к одному»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развитие воображения, мышления у детей»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«Экономика в сказках»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953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953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953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DB6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«Экономика в сказках»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DB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9537B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Гнома Эконома с детьми 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об экономических отношениях в сказках</w:t>
            </w:r>
            <w:r w:rsidR="00B13BC4" w:rsidRPr="00D71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DB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953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Экономика в сказке «Три поросенка»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ознакомление детей со сказкой со стороны финансовой грамотности.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Обыгрывание сказки.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59537B" w:rsidP="00511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Экономика в сказке «Гуси-лебеди»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59537B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ознакомление детей со сказкой со стороны финансовой грамотности.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7D3A19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Рисуем экономику в сказке.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4" w:rsidRPr="00D71973" w:rsidRDefault="007D3A19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="00BA22F3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сказки»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19" w:rsidRPr="00D71973" w:rsidRDefault="00B13BC4" w:rsidP="007D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3A19"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имей сто рублей, а имей сто друзей»</w:t>
            </w:r>
          </w:p>
          <w:p w:rsidR="00B13BC4" w:rsidRPr="00D71973" w:rsidRDefault="00B13BC4" w:rsidP="007D3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19" w:rsidRPr="00D71973" w:rsidRDefault="007D3A19" w:rsidP="007D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Формирование доброжелательных отношений между детьми. Пословица: «Вместе тесно, а врозь скучно».</w:t>
            </w:r>
          </w:p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7D3A19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Подвижная игра «Мы дружные ребята»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>Игра на сплочение «Я ладошку раскрываю» (Гном Эконом)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Мы-финансисты</w:t>
            </w:r>
            <w:proofErr w:type="gramEnd"/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7D3A19" w:rsidP="007D3A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 стать экономным?</w:t>
            </w:r>
            <w:r w:rsidR="00B13BC4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7D3A19" w:rsidP="007D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у детей по финансовой грамоте.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B13B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452327">
              <w:rPr>
                <w:rFonts w:ascii="Times New Roman" w:hAnsi="Times New Roman" w:cs="Times New Roman"/>
                <w:sz w:val="24"/>
                <w:szCs w:val="24"/>
              </w:rPr>
              <w:t xml:space="preserve"> «Я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умею экономить»</w:t>
            </w:r>
          </w:p>
        </w:tc>
      </w:tr>
      <w:tr w:rsidR="00B13BC4" w:rsidRPr="00D71973" w:rsidTr="00B13B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19" w:rsidRPr="00D71973" w:rsidRDefault="007D3A19" w:rsidP="007D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</w:t>
            </w:r>
            <w:r w:rsidR="004523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ейный праздник  «Ярмарка гнома Эконома»</w:t>
            </w:r>
          </w:p>
          <w:p w:rsidR="00B13BC4" w:rsidRPr="00D71973" w:rsidRDefault="00B13BC4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7D3A19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у детей по финансовой грамоте.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7D3A19" w:rsidP="005119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Ярмарка с Гномом Экономом.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C4" w:rsidRPr="00D71973" w:rsidRDefault="00B13BC4" w:rsidP="007D3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A19" w:rsidRPr="00D71973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для родителей и детей.</w:t>
            </w:r>
          </w:p>
        </w:tc>
      </w:tr>
    </w:tbl>
    <w:p w:rsidR="0005082B" w:rsidRPr="00D71973" w:rsidRDefault="00125003" w:rsidP="00050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="0005082B" w:rsidRPr="00D7197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05082B" w:rsidRPr="00D71973" w:rsidRDefault="0005082B" w:rsidP="0005082B">
      <w:pPr>
        <w:shd w:val="clear" w:color="auto" w:fill="FFFFFF"/>
        <w:spacing w:before="240" w:after="0"/>
        <w:ind w:firstLine="567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D71973">
        <w:rPr>
          <w:rFonts w:ascii="Times New Roman" w:hAnsi="Times New Roman" w:cs="Times New Roman"/>
          <w:b/>
          <w:iCs/>
          <w:sz w:val="24"/>
          <w:szCs w:val="24"/>
        </w:rPr>
        <w:t>Обучающиеся будут  знать: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знание основных финансово-экономических понятий и категорий;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наличие знаний о новых профессиях, умение рассказать о них;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обогащение словарного запаса, связанного с областью экономики и финансов, трудовой деятельностью людей современных профессий;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у детей общительности, чувства собственного достоинства, ответственности, стремления доводить начатое дело до конца;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здорового интереса к деньгам, осознания правил их честного приобретения, взаимосвязи понятий «труд – деньги»;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умения соизмерять свои потребности и возможности, контролировать свои потребности в соответствии с возрастом;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умение вести себя адекватно в реальной жизненной ситуации;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ценностного отношения к предметному миру, как результату труда людей;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таких личностных качеств, как умение честно выигрывать, соревноваться, радоваться успехам товарищей; уважение к людям, умеющим хорошо трудиться и честно зарабатывать деньги.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Методы и средства оценки результативности реализации программы: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Игры (дидактические, под</w:t>
      </w:r>
      <w:r w:rsidR="00112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вижные, сюжетно-ролевые, речевы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е, игры на сплоченность).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Беседы.</w:t>
      </w:r>
    </w:p>
    <w:p w:rsidR="0005082B" w:rsidRPr="00D71973" w:rsidRDefault="0005082B" w:rsidP="000508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Итоговое мероприятие (Праздник с гномом Экономом).</w:t>
      </w:r>
    </w:p>
    <w:p w:rsidR="0005082B" w:rsidRPr="00D71973" w:rsidRDefault="0005082B" w:rsidP="0005082B">
      <w:pPr>
        <w:pStyle w:val="11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D71973">
        <w:rPr>
          <w:rFonts w:ascii="Times New Roman" w:hAnsi="Times New Roman"/>
          <w:iCs/>
          <w:sz w:val="24"/>
          <w:szCs w:val="24"/>
        </w:rPr>
        <w:t xml:space="preserve">   </w:t>
      </w:r>
      <w:r w:rsidRPr="00D71973">
        <w:rPr>
          <w:rFonts w:ascii="Times New Roman" w:hAnsi="Times New Roman"/>
          <w:b/>
          <w:bCs/>
          <w:sz w:val="24"/>
          <w:szCs w:val="24"/>
        </w:rPr>
        <w:t>Обучающиеся будут уметь:</w:t>
      </w:r>
    </w:p>
    <w:p w:rsidR="0005082B" w:rsidRPr="00D71973" w:rsidRDefault="0005082B" w:rsidP="0005082B">
      <w:pPr>
        <w:pStyle w:val="11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1973">
        <w:rPr>
          <w:rFonts w:ascii="Times New Roman" w:hAnsi="Times New Roman"/>
          <w:color w:val="000000"/>
          <w:sz w:val="24"/>
          <w:szCs w:val="24"/>
        </w:rPr>
        <w:t>-применять на практике изученный теоретический материал  (в играх, в повседневной жизни</w:t>
      </w:r>
      <w:proofErr w:type="gramEnd"/>
    </w:p>
    <w:p w:rsidR="0005082B" w:rsidRPr="00D71973" w:rsidRDefault="0005082B" w:rsidP="0005082B">
      <w:pPr>
        <w:pStyle w:val="11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71973">
        <w:rPr>
          <w:rFonts w:ascii="Times New Roman" w:hAnsi="Times New Roman"/>
          <w:color w:val="000000"/>
          <w:sz w:val="24"/>
          <w:szCs w:val="24"/>
        </w:rPr>
        <w:lastRenderedPageBreak/>
        <w:t>-пользоваться  и правильно расходовать деньги;</w:t>
      </w:r>
    </w:p>
    <w:p w:rsidR="0005082B" w:rsidRPr="00D71973" w:rsidRDefault="0005082B" w:rsidP="0005082B">
      <w:pPr>
        <w:pStyle w:val="11"/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71973">
        <w:rPr>
          <w:rFonts w:ascii="Times New Roman" w:hAnsi="Times New Roman"/>
          <w:sz w:val="24"/>
          <w:szCs w:val="24"/>
        </w:rPr>
        <w:t xml:space="preserve">-планировать семейный бюджет; </w:t>
      </w:r>
    </w:p>
    <w:p w:rsidR="0005082B" w:rsidRPr="00D71973" w:rsidRDefault="0005082B" w:rsidP="0005082B">
      <w:pPr>
        <w:pStyle w:val="11"/>
        <w:shd w:val="clear" w:color="auto" w:fill="FFFFFF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D71973">
        <w:rPr>
          <w:rFonts w:ascii="Times New Roman" w:hAnsi="Times New Roman"/>
          <w:sz w:val="24"/>
          <w:szCs w:val="24"/>
        </w:rPr>
        <w:t>-работать в группах, подгруппах.</w:t>
      </w:r>
    </w:p>
    <w:p w:rsidR="0005082B" w:rsidRPr="00D71973" w:rsidRDefault="0005082B" w:rsidP="00050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82B" w:rsidRPr="00D71973" w:rsidRDefault="0005082B" w:rsidP="00050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b/>
          <w:sz w:val="24"/>
          <w:szCs w:val="24"/>
        </w:rPr>
        <w:t xml:space="preserve">2. Комплекс организационно-педагогических условий: </w:t>
      </w:r>
    </w:p>
    <w:p w:rsidR="0005082B" w:rsidRPr="00D71973" w:rsidRDefault="0005082B" w:rsidP="00050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b/>
          <w:sz w:val="24"/>
          <w:szCs w:val="24"/>
        </w:rPr>
        <w:t>2.1. Календарный учебный график: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1"/>
        <w:gridCol w:w="1208"/>
        <w:gridCol w:w="1440"/>
        <w:gridCol w:w="1430"/>
        <w:gridCol w:w="1967"/>
        <w:gridCol w:w="1737"/>
        <w:gridCol w:w="2183"/>
        <w:gridCol w:w="1555"/>
        <w:gridCol w:w="3208"/>
      </w:tblGrid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  <w:proofErr w:type="gramStart"/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воспитанника,</w:t>
            </w:r>
          </w:p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D71973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D71973" w:rsidP="00D719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71973">
              <w:rPr>
                <w:rFonts w:ascii="Times New Roman" w:eastAsia="Times New Roman" w:hAnsi="Times New Roman"/>
                <w:sz w:val="24"/>
                <w:szCs w:val="24"/>
              </w:rPr>
              <w:t>«Гном Эконом»</w:t>
            </w:r>
          </w:p>
          <w:p w:rsidR="00D71973" w:rsidRDefault="00D71973" w:rsidP="00D719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71973">
              <w:rPr>
                <w:rFonts w:ascii="Times New Roman" w:eastAsia="Times New Roman" w:hAnsi="Times New Roman"/>
                <w:sz w:val="24"/>
                <w:szCs w:val="24"/>
              </w:rPr>
              <w:t>«Что такое деньги. Как они появились?»</w:t>
            </w:r>
          </w:p>
          <w:p w:rsidR="00D71973" w:rsidRDefault="00D71973" w:rsidP="00D719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«Потребности современного человека»</w:t>
            </w:r>
          </w:p>
          <w:p w:rsidR="00D71973" w:rsidRPr="00D71973" w:rsidRDefault="00D71973" w:rsidP="00D719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«Для чего работают взрослые?»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Default="00D71973" w:rsidP="00D719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D71973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рисунков.</w:t>
            </w:r>
          </w:p>
          <w:p w:rsidR="00D71973" w:rsidRDefault="00D71973" w:rsidP="00D719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653859">
              <w:rPr>
                <w:rFonts w:ascii="Times New Roman" w:eastAsia="Times New Roman" w:hAnsi="Times New Roman"/>
                <w:sz w:val="24"/>
                <w:szCs w:val="24"/>
              </w:rPr>
              <w:t>Подвижная игра «</w:t>
            </w:r>
            <w:proofErr w:type="gramStart"/>
            <w:r w:rsidR="00653859">
              <w:rPr>
                <w:rFonts w:ascii="Times New Roman" w:eastAsia="Times New Roman" w:hAnsi="Times New Roman"/>
                <w:sz w:val="24"/>
                <w:szCs w:val="24"/>
              </w:rPr>
              <w:t>Мы-монетки</w:t>
            </w:r>
            <w:proofErr w:type="gramEnd"/>
            <w:r w:rsidR="0065385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53859" w:rsidRDefault="00653859" w:rsidP="00D719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3.Дидактическая игра «Что можно, что нельзя»</w:t>
            </w:r>
          </w:p>
          <w:p w:rsidR="00653859" w:rsidRPr="00D71973" w:rsidRDefault="00653859" w:rsidP="00D719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Речевая игра «профессии родителей» 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</w:t>
            </w: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Фронтальное </w:t>
            </w:r>
            <w:proofErr w:type="gramStart"/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</w:t>
            </w:r>
            <w:proofErr w:type="gramEnd"/>
            <w:r w:rsidR="0065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с подгруппой детей.</w:t>
            </w:r>
          </w:p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под присмотром взрослых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653859" w:rsidRDefault="0005082B" w:rsidP="00653859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3859">
              <w:rPr>
                <w:rFonts w:ascii="Times New Roman" w:eastAsia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82B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53859">
              <w:rPr>
                <w:rFonts w:ascii="Times New Roman" w:eastAsia="Times New Roman" w:hAnsi="Times New Roman"/>
                <w:sz w:val="24"/>
                <w:szCs w:val="24"/>
              </w:rPr>
              <w:t>«Роль денег в жизни человека»</w:t>
            </w:r>
          </w:p>
          <w:p w:rsidR="00653859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«Подарок для друга»</w:t>
            </w:r>
          </w:p>
          <w:p w:rsidR="00653859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«предметы, необходимые для жизни»</w:t>
            </w:r>
          </w:p>
          <w:p w:rsidR="00653859" w:rsidRPr="00653859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«Виды денег»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53859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«Кому</w:t>
            </w:r>
            <w:r w:rsidR="00BA22F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53859">
              <w:rPr>
                <w:rFonts w:ascii="Times New Roman" w:eastAsia="Times New Roman" w:hAnsi="Times New Roman"/>
                <w:sz w:val="24"/>
                <w:szCs w:val="24"/>
              </w:rPr>
              <w:t xml:space="preserve"> что нужно для профессии»</w:t>
            </w:r>
          </w:p>
          <w:p w:rsidR="00653859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Речевая игра «Я дарю тебе подарок»</w:t>
            </w:r>
          </w:p>
          <w:p w:rsidR="00653859" w:rsidRDefault="00653859" w:rsidP="006538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дидактическая игра «Что хорошо, что плохо»</w:t>
            </w:r>
          </w:p>
          <w:p w:rsidR="00653859" w:rsidRPr="00653859" w:rsidRDefault="00653859" w:rsidP="0065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ролевая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игра «Супермаркет»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фронтальное развивающее занятие с подгруппой </w:t>
            </w: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воспитанника,</w:t>
            </w:r>
          </w:p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под присмотром взрослых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1.«Что такое семейный бюджет?»</w:t>
            </w:r>
          </w:p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859">
              <w:rPr>
                <w:rFonts w:ascii="Times New Roman" w:hAnsi="Times New Roman" w:cs="Times New Roman"/>
                <w:sz w:val="24"/>
                <w:szCs w:val="24"/>
              </w:rPr>
              <w:t>. «Приход-</w:t>
            </w:r>
            <w:r w:rsidR="0065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653859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 «Как правильно распределять  семейный бюджет?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653859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Нужные и не нужные покупки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«Семейный бюджет»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</w:p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</w:t>
            </w:r>
            <w:r w:rsidR="00A27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653859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A2710D">
              <w:rPr>
                <w:rFonts w:ascii="Times New Roman" w:hAnsi="Times New Roman" w:cs="Times New Roman"/>
                <w:sz w:val="24"/>
                <w:szCs w:val="24"/>
              </w:rPr>
              <w:t>Что такое ресурсы?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Вода-природный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«Трудовые ресурсы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«На благо человека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A2710D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10D" w:rsidRDefault="00A2710D" w:rsidP="00A27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2710D">
              <w:rPr>
                <w:rFonts w:ascii="Times New Roman" w:hAnsi="Times New Roman"/>
                <w:sz w:val="24"/>
                <w:szCs w:val="24"/>
              </w:rPr>
              <w:t>Беседа «Бережное использование водных ресурсов»</w:t>
            </w:r>
          </w:p>
          <w:p w:rsidR="00A2710D" w:rsidRDefault="00A2710D" w:rsidP="00A2710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719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Рассматривание коллекции «Полезные ископаемые», иллюстраций животных, растений.</w:t>
            </w:r>
          </w:p>
          <w:p w:rsidR="00A2710D" w:rsidRPr="00A2710D" w:rsidRDefault="00A2710D" w:rsidP="00A27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Игра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Мы-экономисты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</w:p>
          <w:p w:rsidR="0005082B" w:rsidRPr="00112EBB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 самостоятельная деятельность детей, под присмотром взрослых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«Как правильно тратить деньги?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«Понятия «Цена», «Стоимость товара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«Обмен и покупка товаров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«распределение доходов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A2710D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Default="00A2710D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1.Рассматривание коллекции монет</w:t>
            </w:r>
          </w:p>
          <w:p w:rsidR="00A2710D" w:rsidRPr="00D71973" w:rsidRDefault="00A2710D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Речевая игра «что мы купим в магазине»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</w:t>
            </w: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фронтальное </w:t>
            </w: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развивающее занятие с подгруппой детей</w:t>
            </w:r>
          </w:p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под присмотром взрослых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710D">
              <w:rPr>
                <w:rFonts w:ascii="Times New Roman" w:hAnsi="Times New Roman" w:cs="Times New Roman"/>
                <w:sz w:val="24"/>
                <w:szCs w:val="24"/>
              </w:rPr>
              <w:t>«Что такое реклама?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«Придумываем рекламу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«Как</w:t>
            </w:r>
            <w:r w:rsidR="004523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рекламе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 доверять?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A2710D" w:rsidP="00A27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«Сто к одному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A2710D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Default="00A2710D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1.Просмотр разных видов рекламы.</w:t>
            </w:r>
          </w:p>
          <w:p w:rsidR="00A2710D" w:rsidRPr="00D71973" w:rsidRDefault="00452327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Обобщающая игра «М</w:t>
            </w:r>
            <w:r w:rsidR="00A2710D">
              <w:rPr>
                <w:rFonts w:ascii="Times New Roman" w:eastAsia="Times New Roman" w:hAnsi="Times New Roman" w:cs="Times New Roman"/>
                <w:sz w:val="24"/>
                <w:szCs w:val="24"/>
              </w:rPr>
              <w:t>оя реклама»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327" w:rsidRPr="00D71973" w:rsidRDefault="00452327" w:rsidP="00452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</w:t>
            </w: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фронтальное развивающее занятие с подгруппой детей</w:t>
            </w:r>
          </w:p>
          <w:p w:rsidR="0005082B" w:rsidRPr="00D71973" w:rsidRDefault="0005082B" w:rsidP="00452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452327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«Экономика в сказках»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082B" w:rsidRPr="00D71973" w:rsidRDefault="00452327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2.Экономика в сказке «Три поросенка»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082B" w:rsidRPr="00D71973" w:rsidRDefault="00452327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3.Экономика в сказке «гуси лебеди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452327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«Не имей сто рублей, а имей сто друзей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452327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1.Обыгрфывание сказки</w:t>
            </w:r>
          </w:p>
          <w:p w:rsidR="00BA22F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2.Выставка рисунков «Экономика и сказки»</w:t>
            </w:r>
          </w:p>
          <w:p w:rsidR="00BA22F3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на сплочение «Я ладошку раскрываю»</w:t>
            </w:r>
          </w:p>
        </w:tc>
      </w:tr>
      <w:tr w:rsidR="0005082B" w:rsidRPr="00D71973" w:rsidTr="00112EBB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452327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BA22F3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</w:t>
            </w:r>
            <w:r w:rsidR="0005082B" w:rsidRPr="00D71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>совместная деятель</w:t>
            </w:r>
            <w:r w:rsidRPr="00D7197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педагога и воспитанника.</w:t>
            </w:r>
          </w:p>
          <w:p w:rsidR="0005082B" w:rsidRPr="00D71973" w:rsidRDefault="0005082B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452327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452327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«Как стать экономным?</w:t>
            </w:r>
            <w:r w:rsidR="0005082B" w:rsidRPr="00D71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82B" w:rsidRPr="00D71973" w:rsidRDefault="0005082B" w:rsidP="00A2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52327">
              <w:rPr>
                <w:rFonts w:ascii="Times New Roman" w:hAnsi="Times New Roman" w:cs="Times New Roman"/>
                <w:sz w:val="24"/>
                <w:szCs w:val="24"/>
              </w:rPr>
              <w:t>Семейный праздник «Ярмарка  гнома Эконома»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Pr="00D71973" w:rsidRDefault="00452327" w:rsidP="00452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«гнома Эконома»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82B" w:rsidRDefault="00452327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1.Игра «Я умею экономить»</w:t>
            </w:r>
          </w:p>
          <w:p w:rsidR="00452327" w:rsidRPr="00D71973" w:rsidRDefault="00452327" w:rsidP="00A27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Итоговое мероприятие с родителями и детьми «Ярмарка гнома Эконома».</w:t>
            </w:r>
          </w:p>
        </w:tc>
      </w:tr>
    </w:tbl>
    <w:p w:rsidR="00A20C21" w:rsidRPr="00D71973" w:rsidRDefault="00A20C21" w:rsidP="00A95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5082B" w:rsidRPr="00D71973" w:rsidRDefault="0005082B" w:rsidP="000508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b/>
          <w:sz w:val="24"/>
          <w:szCs w:val="24"/>
        </w:rPr>
        <w:t>2.2. Условия реализации программы:</w:t>
      </w:r>
    </w:p>
    <w:p w:rsidR="0005082B" w:rsidRPr="00D71973" w:rsidRDefault="0005082B" w:rsidP="0005082B">
      <w:pPr>
        <w:pStyle w:val="a6"/>
        <w:spacing w:before="0" w:beforeAutospacing="0" w:after="0"/>
        <w:jc w:val="both"/>
        <w:rPr>
          <w:b/>
        </w:rPr>
      </w:pPr>
      <w:r w:rsidRPr="00D71973">
        <w:rPr>
          <w:rFonts w:eastAsiaTheme="minorEastAsia"/>
          <w:b/>
          <w:bCs/>
          <w:lang w:eastAsia="en-US"/>
        </w:rPr>
        <w:t xml:space="preserve">     </w:t>
      </w:r>
      <w:r w:rsidRPr="00D71973">
        <w:rPr>
          <w:b/>
          <w:bCs/>
        </w:rPr>
        <w:t xml:space="preserve"> требования к педагогу, кадровое обеспечение:</w:t>
      </w:r>
    </w:p>
    <w:p w:rsidR="00EB2A13" w:rsidRPr="00D71973" w:rsidRDefault="00EB2A13" w:rsidP="00EB2A1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73">
        <w:rPr>
          <w:rFonts w:ascii="Times New Roman" w:eastAsia="Calibri" w:hAnsi="Times New Roman" w:cs="Times New Roman"/>
          <w:sz w:val="24"/>
          <w:szCs w:val="24"/>
        </w:rPr>
        <w:t>1.</w:t>
      </w:r>
      <w:r w:rsidRPr="00D71973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71973">
        <w:rPr>
          <w:rFonts w:ascii="Times New Roman" w:eastAsia="Calibri" w:hAnsi="Times New Roman" w:cs="Times New Roman"/>
          <w:sz w:val="24"/>
          <w:szCs w:val="24"/>
        </w:rPr>
        <w:t>специальные</w:t>
      </w:r>
      <w:proofErr w:type="gramEnd"/>
      <w:r w:rsidRPr="00D71973">
        <w:rPr>
          <w:rFonts w:ascii="Times New Roman" w:eastAsia="Calibri" w:hAnsi="Times New Roman" w:cs="Times New Roman"/>
          <w:sz w:val="24"/>
          <w:szCs w:val="24"/>
        </w:rPr>
        <w:t>: педагог должен иметь среднее специальное или высшее педагогическое образование, первую или высшую квалификационную категорию;</w:t>
      </w:r>
    </w:p>
    <w:p w:rsidR="00EB2A13" w:rsidRPr="00D71973" w:rsidRDefault="00EB2A13" w:rsidP="00EB2A1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1973">
        <w:rPr>
          <w:rFonts w:ascii="Times New Roman" w:eastAsia="Calibri" w:hAnsi="Times New Roman" w:cs="Times New Roman"/>
          <w:sz w:val="24"/>
          <w:szCs w:val="24"/>
        </w:rPr>
        <w:t>2.</w:t>
      </w:r>
      <w:r w:rsidRPr="00D71973">
        <w:rPr>
          <w:rFonts w:ascii="Times New Roman" w:eastAsia="Calibri" w:hAnsi="Times New Roman" w:cs="Times New Roman"/>
          <w:sz w:val="24"/>
          <w:szCs w:val="24"/>
        </w:rPr>
        <w:tab/>
        <w:t>личностные: педагог должен иметь такие нравственно – волевые качества, как организованность, ответственность, целеустремленность, тактичность, инициативность.</w:t>
      </w:r>
      <w:proofErr w:type="gramEnd"/>
    </w:p>
    <w:p w:rsidR="00EB2A13" w:rsidRPr="00D71973" w:rsidRDefault="00B50F58" w:rsidP="000508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973">
        <w:rPr>
          <w:rFonts w:ascii="Times New Roman" w:eastAsia="Calibri" w:hAnsi="Times New Roman" w:cs="Times New Roman"/>
          <w:b/>
          <w:sz w:val="24"/>
          <w:szCs w:val="24"/>
        </w:rPr>
        <w:t>требования к помещению:</w:t>
      </w:r>
    </w:p>
    <w:p w:rsidR="00112EBB" w:rsidRDefault="00EB2A13" w:rsidP="00050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1973">
        <w:rPr>
          <w:rFonts w:ascii="Times New Roman" w:eastAsia="Calibri" w:hAnsi="Times New Roman" w:cs="Times New Roman"/>
          <w:sz w:val="24"/>
          <w:szCs w:val="24"/>
        </w:rPr>
        <w:t xml:space="preserve">Помещение, в котором проводится кружковая работа, а в нашем случае это групповая комната должно быть хорошо освещено, проветрено. Соответствовать </w:t>
      </w:r>
      <w:r w:rsidRPr="00D71973">
        <w:rPr>
          <w:rFonts w:ascii="Times New Roman" w:hAnsi="Times New Roman" w:cs="Times New Roman"/>
          <w:sz w:val="24"/>
          <w:szCs w:val="24"/>
        </w:rPr>
        <w:t xml:space="preserve">требованиям    </w:t>
      </w:r>
      <w:r w:rsidRPr="00D71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 2.4. 3648-20  (санитарно-эпидемиологические правила и требования к организации воспитания и обучения, </w:t>
      </w:r>
      <w:r w:rsidRPr="00D71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отдыха и оздоровления детей и молодежи от 28 сентября 2020 г. №28).</w:t>
      </w:r>
      <w:r w:rsidRPr="00D719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1973">
        <w:rPr>
          <w:rFonts w:ascii="Times New Roman" w:eastAsia="Calibri" w:hAnsi="Times New Roman" w:cs="Times New Roman"/>
          <w:sz w:val="24"/>
          <w:szCs w:val="24"/>
        </w:rPr>
        <w:t>Перед занятием  и после него должна быть проведена влажная уборка. Каждый ребёнок должен иметь своё рабочее место.</w:t>
      </w:r>
      <w:r w:rsidR="00112E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0F58" w:rsidRPr="00D71973" w:rsidRDefault="00B50F58" w:rsidP="00050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Материально-техническое обеспечение программы: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Групповая комната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Сенсорное развитие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речи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Ознакомление с окружающим миром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Ознакомление с художественной литературой и художественно – прикладным творчеством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элементарных математических представлений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Обучение грамоте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Игровая деятельность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Оснащение: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Дидактические игры на развитие психических функций – мышления, внимания, памяти, воображения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Дидактические материалы по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сенсорике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математике, развитию речи, обучению грамоте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Географический глобус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Карта России, карта мира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Муляжи овощей и фруктов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Магнитофон, аудиозаписи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Детская мебель для практической деятельности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Игровая мебель. Атрибуты для сюжетно – ролевых игр: «Семья», «Магазин», «Парикмахерская», «Больница», «Школа», «Библиотека»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Головоломки, мозаики,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настольные игры, лото.</w:t>
      </w:r>
    </w:p>
    <w:p w:rsidR="00B50F58" w:rsidRPr="00D71973" w:rsidRDefault="00B50F58" w:rsidP="00B50F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Развивающие игры по математике, логике</w:t>
      </w:r>
    </w:p>
    <w:p w:rsidR="00EB2A13" w:rsidRPr="00D71973" w:rsidRDefault="00112EBB" w:rsidP="00112E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EB2A13" w:rsidRPr="00D71973">
        <w:rPr>
          <w:rFonts w:ascii="Times New Roman" w:eastAsia="Calibri" w:hAnsi="Times New Roman" w:cs="Times New Roman"/>
          <w:b/>
          <w:sz w:val="24"/>
          <w:szCs w:val="24"/>
        </w:rPr>
        <w:t>етодическое обеспечение программы;</w:t>
      </w:r>
    </w:p>
    <w:p w:rsidR="00EB2A13" w:rsidRPr="00D71973" w:rsidRDefault="00EB2A13" w:rsidP="00D7197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73">
        <w:rPr>
          <w:rFonts w:ascii="Times New Roman" w:eastAsia="Calibri" w:hAnsi="Times New Roman" w:cs="Times New Roman"/>
          <w:sz w:val="24"/>
          <w:szCs w:val="24"/>
        </w:rPr>
        <w:t xml:space="preserve">  Обуч</w:t>
      </w:r>
      <w:r w:rsidR="00B50F58" w:rsidRPr="00D71973">
        <w:rPr>
          <w:rFonts w:ascii="Times New Roman" w:eastAsia="Calibri" w:hAnsi="Times New Roman" w:cs="Times New Roman"/>
          <w:sz w:val="24"/>
          <w:szCs w:val="24"/>
        </w:rPr>
        <w:t>ение старших дошкольников финансовой грамотности</w:t>
      </w:r>
      <w:r w:rsidRPr="00D71973">
        <w:rPr>
          <w:rFonts w:ascii="Times New Roman" w:eastAsia="Calibri" w:hAnsi="Times New Roman" w:cs="Times New Roman"/>
          <w:sz w:val="24"/>
          <w:szCs w:val="24"/>
        </w:rPr>
        <w:t xml:space="preserve"> строится с учётом  принципов: научности, систематичности  и последовательности; доступности и посильности; наглядности; сознательности и активности, развитие творческой инициативы; прочности,  осознанности и действенности результатов обучения; учёта возрастных особенностей обучаемых, индивидуализации; дифференцированного подхода; параллель</w:t>
      </w:r>
      <w:r w:rsidR="00B50F58" w:rsidRPr="00D71973">
        <w:rPr>
          <w:rFonts w:ascii="Times New Roman" w:eastAsia="Calibri" w:hAnsi="Times New Roman" w:cs="Times New Roman"/>
          <w:sz w:val="24"/>
          <w:szCs w:val="24"/>
        </w:rPr>
        <w:t xml:space="preserve">ного обучения всем видам </w:t>
      </w:r>
      <w:r w:rsidR="00D71973">
        <w:rPr>
          <w:rFonts w:ascii="Times New Roman" w:eastAsia="Calibri" w:hAnsi="Times New Roman" w:cs="Times New Roman"/>
          <w:sz w:val="24"/>
          <w:szCs w:val="24"/>
        </w:rPr>
        <w:t xml:space="preserve"> деятельности.</w:t>
      </w:r>
      <w:r w:rsidRPr="00D71973">
        <w:rPr>
          <w:rFonts w:ascii="Times New Roman" w:eastAsia="Calibri" w:hAnsi="Times New Roman" w:cs="Times New Roman"/>
          <w:sz w:val="24"/>
          <w:szCs w:val="24"/>
        </w:rPr>
        <w:t xml:space="preserve"> В содержание программы заложена возможность  реализации следующих</w:t>
      </w:r>
      <w:r w:rsidRPr="00D71973">
        <w:rPr>
          <w:rFonts w:ascii="Times New Roman" w:eastAsia="Calibri" w:hAnsi="Times New Roman" w:cs="Times New Roman"/>
          <w:b/>
          <w:sz w:val="24"/>
          <w:szCs w:val="24"/>
        </w:rPr>
        <w:br/>
      </w:r>
      <w:proofErr w:type="spellStart"/>
      <w:r w:rsidRPr="00D71973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D71973">
        <w:rPr>
          <w:rFonts w:ascii="Times New Roman" w:eastAsia="Calibri" w:hAnsi="Times New Roman" w:cs="Times New Roman"/>
          <w:sz w:val="24"/>
          <w:szCs w:val="24"/>
        </w:rPr>
        <w:t xml:space="preserve"> – педагогических технологий: коррекционных, развивающих, игровых, технологии личностно-ориентированного подхода, педагогического диагностирования, информационно-коммуникационных технологий. </w:t>
      </w:r>
    </w:p>
    <w:p w:rsidR="00A305DA" w:rsidRPr="00A305DA" w:rsidRDefault="00A305DA" w:rsidP="00A305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1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формы аттестации:</w:t>
      </w:r>
      <w:r w:rsidRPr="00A305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305DA" w:rsidRPr="00A305DA" w:rsidRDefault="00A305DA" w:rsidP="00A305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0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критерии эффективности программы в целом: </w:t>
      </w:r>
    </w:p>
    <w:p w:rsidR="00A305DA" w:rsidRPr="00A305DA" w:rsidRDefault="00A305DA" w:rsidP="00A305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0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-востребованность программы повышения финансовой грамотности; </w:t>
      </w:r>
    </w:p>
    <w:p w:rsidR="00A305DA" w:rsidRPr="00A305DA" w:rsidRDefault="00A305DA" w:rsidP="00A305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0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-получение авторизации в социуме как обучение дошкольников финансовой грамотности; </w:t>
      </w:r>
    </w:p>
    <w:p w:rsidR="00A305DA" w:rsidRPr="00A305DA" w:rsidRDefault="00A305DA" w:rsidP="00A305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05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-увеличение доли способной детей дошкольного возраста  интересующихся вопросами финансовой грамотности. </w:t>
      </w:r>
    </w:p>
    <w:p w:rsidR="00A305DA" w:rsidRDefault="00A305DA" w:rsidP="00A305DA">
      <w:pPr>
        <w:widowControl w:val="0"/>
        <w:suppressAutoHyphens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19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2.4. Оценочные материалы:</w:t>
      </w:r>
    </w:p>
    <w:p w:rsidR="00BA22F3" w:rsidRDefault="00BA22F3" w:rsidP="00BA22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Система оценки детской деятельности по 3-х бальной шкале</w:t>
      </w:r>
      <w:r>
        <w:rPr>
          <w:rFonts w:ascii="Times New Roman" w:hAnsi="Times New Roman"/>
          <w:sz w:val="26"/>
          <w:szCs w:val="26"/>
        </w:rPr>
        <w:t>:</w:t>
      </w:r>
    </w:p>
    <w:p w:rsidR="00BA22F3" w:rsidRDefault="00BA22F3" w:rsidP="00BA22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Высокий</w:t>
      </w:r>
      <w:proofErr w:type="gramEnd"/>
      <w:r>
        <w:rPr>
          <w:rFonts w:ascii="Times New Roman" w:hAnsi="Times New Roman"/>
          <w:sz w:val="26"/>
          <w:szCs w:val="26"/>
        </w:rPr>
        <w:t xml:space="preserve"> - 3 балла – деятельность соответствует уровню нормы.</w:t>
      </w:r>
    </w:p>
    <w:p w:rsidR="00BA22F3" w:rsidRDefault="00BA22F3" w:rsidP="00BA22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Средний</w:t>
      </w:r>
      <w:proofErr w:type="gramEnd"/>
      <w:r>
        <w:rPr>
          <w:rFonts w:ascii="Times New Roman" w:hAnsi="Times New Roman"/>
          <w:sz w:val="26"/>
          <w:szCs w:val="26"/>
        </w:rPr>
        <w:t xml:space="preserve"> - 2 балла – незначительное отклонение от уровня нормы.</w:t>
      </w:r>
    </w:p>
    <w:p w:rsidR="00BA22F3" w:rsidRPr="00112EBB" w:rsidRDefault="00BA22F3" w:rsidP="00112E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Низкий - 1 балл – существенное отклонение от уровня нормы.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5670"/>
        <w:gridCol w:w="4874"/>
      </w:tblGrid>
      <w:tr w:rsidR="00A305DA" w:rsidRPr="00D71973" w:rsidTr="00A305DA">
        <w:tc>
          <w:tcPr>
            <w:tcW w:w="5070" w:type="dxa"/>
          </w:tcPr>
          <w:p w:rsidR="00A305DA" w:rsidRPr="00D71973" w:rsidRDefault="00A305DA" w:rsidP="00A305D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305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Высокий:</w:t>
            </w:r>
          </w:p>
        </w:tc>
        <w:tc>
          <w:tcPr>
            <w:tcW w:w="5670" w:type="dxa"/>
          </w:tcPr>
          <w:p w:rsidR="00A305DA" w:rsidRPr="00D71973" w:rsidRDefault="00A305DA" w:rsidP="00A305D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305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Средний:</w:t>
            </w:r>
          </w:p>
        </w:tc>
        <w:tc>
          <w:tcPr>
            <w:tcW w:w="4874" w:type="dxa"/>
          </w:tcPr>
          <w:p w:rsidR="00A305DA" w:rsidRPr="00D71973" w:rsidRDefault="00A305DA" w:rsidP="00A305D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305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Низкий:</w:t>
            </w:r>
          </w:p>
        </w:tc>
      </w:tr>
      <w:tr w:rsidR="00A305DA" w:rsidRPr="00D71973" w:rsidTr="00112EBB">
        <w:trPr>
          <w:trHeight w:val="3638"/>
        </w:trPr>
        <w:tc>
          <w:tcPr>
            <w:tcW w:w="5070" w:type="dxa"/>
          </w:tcPr>
          <w:p w:rsidR="00A305DA" w:rsidRPr="00112EBB" w:rsidRDefault="00A305DA" w:rsidP="00112EBB">
            <w:pPr>
              <w:spacing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Ребенок самостоятельно пользуется моделью трудового процесса как средством познания трудовой деятельности взрослых. Владеет речью-доказательством, верно, обосновывает ценность каждого вида труда. Проявляет устойчивый интерес к труду взрослых, стремление оказать посильную помощь. Понимает товар как продукт труда, имеющий цену, зависящую от качества. Проявляет бережливость, аккуратность, начала рационального поведения. Испытывает чувство вины за поломку игрушек, стрем</w:t>
            </w:r>
            <w:r w:rsidR="00112E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иться устранить свою оплошность</w:t>
            </w:r>
          </w:p>
        </w:tc>
        <w:tc>
          <w:tcPr>
            <w:tcW w:w="5670" w:type="dxa"/>
          </w:tcPr>
          <w:p w:rsidR="00A305DA" w:rsidRPr="00D71973" w:rsidRDefault="00A305DA" w:rsidP="00A305DA">
            <w:pPr>
              <w:spacing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Ребенок имеет представление о значимости разных профессий, устанавливает связи между разными видами труда. Осознает назначение денег. Стремится аргументировать свои суждения. Может объяснить, чем заняты родители, в чем ценность их труда, имеет элементарное представление о семейном бюджете. Интерес к труду взрослых устойчив. Понимает товар как продукт труда, имеющий цену. Владеет обобщенными представлениями о качест</w:t>
            </w:r>
            <w:r w:rsidRPr="00D71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вах хозяина (</w:t>
            </w:r>
            <w:proofErr w:type="spellStart"/>
            <w:r w:rsidRPr="00D71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бережливость</w:t>
            </w:r>
            <w:proofErr w:type="gramStart"/>
            <w:r w:rsidRPr="00D71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A30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proofErr w:type="gramEnd"/>
            <w:r w:rsidRPr="00A30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ккуратность</w:t>
            </w:r>
            <w:proofErr w:type="spellEnd"/>
            <w:r w:rsidRPr="00A30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 Проявляет беспокойство в связи с поломкой игрушек, мен</w:t>
            </w:r>
            <w:r w:rsidRPr="00D71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яется игрушками со сверстниками.</w:t>
            </w:r>
          </w:p>
        </w:tc>
        <w:tc>
          <w:tcPr>
            <w:tcW w:w="4874" w:type="dxa"/>
          </w:tcPr>
          <w:p w:rsidR="00A305DA" w:rsidRPr="00112EBB" w:rsidRDefault="00A305DA" w:rsidP="00112EBB">
            <w:pPr>
              <w:spacing w:after="100" w:afterAutospacing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5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Нечеткое представление о трудовом процессе. Ребенок знает названия некоторых профессий, но затрудняется в раскрытии значимости разных видов труда, установлении связи между ними. Отношение к деньгам не отличается осознанностью. Познавательное отношение к труду не устойчивое. Не осознает товар, как продукт труда, имеющий цену. Имеет нечеткое представление о качествах хозяина (бережливость, аккуратность). Не выражает сожаления по поводу сломанны</w:t>
            </w:r>
            <w:r w:rsidRPr="00D71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 игрушек, вещей. Не делится со </w:t>
            </w:r>
            <w:r w:rsidR="00112E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сверстниками.</w:t>
            </w:r>
          </w:p>
        </w:tc>
      </w:tr>
    </w:tbl>
    <w:p w:rsidR="00B44063" w:rsidRPr="00D71973" w:rsidRDefault="00A305DA" w:rsidP="00B4406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71973">
        <w:rPr>
          <w:rFonts w:ascii="Times New Roman" w:eastAsia="Calibri" w:hAnsi="Times New Roman" w:cs="Times New Roman"/>
          <w:b/>
          <w:sz w:val="24"/>
          <w:szCs w:val="24"/>
        </w:rPr>
        <w:t>2.5. Методические материалы:</w:t>
      </w:r>
    </w:p>
    <w:p w:rsidR="00B44063" w:rsidRPr="00D71973" w:rsidRDefault="00B44063" w:rsidP="00B440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 xml:space="preserve"> -игровые и словесные методы обучения (беседа).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063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-информационные материалы на сайте, посвященном данной дополнительной общеразвивающей программе;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06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мультимедийные интерактивные презентации.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63">
        <w:rPr>
          <w:rFonts w:ascii="Times New Roman" w:eastAsia="Calibri" w:hAnsi="Times New Roman" w:cs="Times New Roman"/>
          <w:sz w:val="24"/>
          <w:szCs w:val="24"/>
        </w:rPr>
        <w:t xml:space="preserve">- электронные учебники; 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63">
        <w:rPr>
          <w:rFonts w:ascii="Times New Roman" w:eastAsia="Calibri" w:hAnsi="Times New Roman" w:cs="Times New Roman"/>
          <w:sz w:val="24"/>
          <w:szCs w:val="24"/>
        </w:rPr>
        <w:t>- презентации;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73">
        <w:rPr>
          <w:rFonts w:ascii="Times New Roman" w:eastAsia="Calibri" w:hAnsi="Times New Roman" w:cs="Times New Roman"/>
          <w:sz w:val="24"/>
          <w:szCs w:val="24"/>
        </w:rPr>
        <w:t>- видеоролики.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B440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 w:bidi="he-IL"/>
        </w:rPr>
        <w:t>Дидактический материал:</w:t>
      </w:r>
      <w:r w:rsidRPr="00B44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> </w:t>
      </w:r>
    </w:p>
    <w:p w:rsidR="00B44063" w:rsidRPr="00B44063" w:rsidRDefault="00B44063" w:rsidP="00B44063">
      <w:pPr>
        <w:tabs>
          <w:tab w:val="left" w:pos="95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4063">
        <w:rPr>
          <w:rFonts w:ascii="Times New Roman" w:eastAsia="Calibri" w:hAnsi="Times New Roman" w:cs="Times New Roman"/>
          <w:sz w:val="24"/>
          <w:szCs w:val="24"/>
          <w:lang w:eastAsia="ru-RU"/>
        </w:rPr>
        <w:t>Магнитная доска; игрушки для организационных и сюрпризных мом</w:t>
      </w:r>
      <w:r w:rsidRPr="00D71973">
        <w:rPr>
          <w:rFonts w:ascii="Times New Roman" w:eastAsia="Calibri" w:hAnsi="Times New Roman" w:cs="Times New Roman"/>
          <w:sz w:val="24"/>
          <w:szCs w:val="24"/>
          <w:lang w:eastAsia="ru-RU"/>
        </w:rPr>
        <w:t>ентов; шаблоны; схемы;</w:t>
      </w:r>
      <w:r w:rsidRPr="00B440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картинки с изображением героев предполагаемой поделки; алгоритмы.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</w:pPr>
      <w:r w:rsidRPr="00B44063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>Ноутбук, аудиоколонка, архив аудио — видео материалов для работы.</w:t>
      </w:r>
    </w:p>
    <w:p w:rsidR="00B44063" w:rsidRPr="00B44063" w:rsidRDefault="00B44063" w:rsidP="00B44063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</w:pPr>
      <w:r w:rsidRPr="00B44063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>Атрибуты элементы костюмов сказочных героев и оборудование для сюжетн</w:t>
      </w:r>
      <w:proofErr w:type="gramStart"/>
      <w:r w:rsidRPr="00B44063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>о-</w:t>
      </w:r>
      <w:proofErr w:type="gramEnd"/>
      <w:r w:rsidRPr="00B44063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ролевых игр, плакаты по темам, монеты, бумажные купюры, пластиковые карточки, кошельки, </w:t>
      </w:r>
      <w:r w:rsidRPr="00B44063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схемы,   фотографии, дидактические карточки, памятки, специальная литература.</w:t>
      </w:r>
    </w:p>
    <w:p w:rsidR="00D71973" w:rsidRDefault="00D71973" w:rsidP="00B4406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44063" w:rsidRPr="00D71973" w:rsidRDefault="00B44063" w:rsidP="00B44063">
      <w:pPr>
        <w:pStyle w:val="Default"/>
        <w:rPr>
          <w:rFonts w:ascii="Times New Roman" w:hAnsi="Times New Roman" w:cs="Times New Roman"/>
          <w:b/>
          <w:color w:val="auto"/>
        </w:rPr>
      </w:pPr>
      <w:r w:rsidRPr="00D71973">
        <w:rPr>
          <w:rFonts w:ascii="Times New Roman" w:hAnsi="Times New Roman" w:cs="Times New Roman"/>
          <w:b/>
          <w:bCs/>
          <w:color w:val="auto"/>
        </w:rPr>
        <w:t xml:space="preserve">2.6.Воспитательные компоненты </w:t>
      </w:r>
    </w:p>
    <w:p w:rsidR="00D71973" w:rsidRPr="00112EBB" w:rsidRDefault="00B44063" w:rsidP="00112E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973">
        <w:rPr>
          <w:rFonts w:ascii="Times New Roman" w:hAnsi="Times New Roman" w:cs="Times New Roman"/>
          <w:sz w:val="24"/>
          <w:szCs w:val="24"/>
        </w:rPr>
        <w:t xml:space="preserve">Система воспитательной работы основывается на базовых принципах Стратегии развития воспитания в Российской Федерации на период до 2025 года. Воспитательная работа в кружке  осуществляется в процессе формирования целостного коллектива с учётом индивидуальности каждого учащегося, </w:t>
      </w:r>
      <w:r w:rsidRPr="00D719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позитивных межличностных отношений в группе, развития и обогащения совместной деятельности, оптимизации общения участников объединения.</w:t>
      </w:r>
      <w:r w:rsidRPr="00D719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кружка участвуют в воспитательных мероприятиях учреждения (согласно плану воспитательной работы учреждения), принимают участие в конкурсах и мероприятиях </w:t>
      </w:r>
      <w:r w:rsidR="00D71973" w:rsidRPr="00D71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социально-педагогической </w:t>
      </w:r>
      <w:r w:rsidRPr="00D71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 (уровень образовательной организации, мун</w:t>
      </w:r>
      <w:r w:rsidR="00112EBB"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иципальный, региональный и т.д.</w:t>
      </w:r>
      <w:proofErr w:type="gramEnd"/>
    </w:p>
    <w:p w:rsidR="00A957C5" w:rsidRPr="00D71973" w:rsidRDefault="00D71973" w:rsidP="00584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5548C" w:rsidRPr="00D71973">
        <w:rPr>
          <w:rFonts w:ascii="Times New Roman" w:hAnsi="Times New Roman" w:cs="Times New Roman"/>
          <w:b/>
          <w:sz w:val="24"/>
          <w:szCs w:val="24"/>
        </w:rPr>
        <w:t>.</w:t>
      </w:r>
      <w:r w:rsidR="00584BB6" w:rsidRPr="00D7197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584BB6" w:rsidRPr="00D71973" w:rsidRDefault="00584BB6" w:rsidP="00584BB6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Поварницина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Г. П. Финансовая грамотность дошкольника. Программа кружка.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Ресурссный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диагностический материал. Занятия и игры/ Г. П.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Поварницина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Ю. А. Киселёва. – Волгоград: Учитель, 2019. – 186 с.</w:t>
      </w:r>
    </w:p>
    <w:p w:rsidR="00584BB6" w:rsidRPr="00D71973" w:rsidRDefault="00584BB6" w:rsidP="00584BB6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Стахович Л. В. Финансовая грамотность. Сценарии обучающих сказок/ Л. В. Стахович, Е. В.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Семенкова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– </w:t>
      </w:r>
      <w:proofErr w:type="spell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Вакоша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2019. – 32 с.</w:t>
      </w:r>
    </w:p>
    <w:p w:rsidR="00584BB6" w:rsidRPr="00D71973" w:rsidRDefault="00584BB6" w:rsidP="00584B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Воспитателям</w:t>
      </w:r>
      <w:proofErr w:type="gram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spellEnd"/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[Электронный ресурс]: сайт для воспитателей детских садов. – Режим доступа: 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https://vospitateljam.ru/</w:t>
      </w:r>
    </w:p>
    <w:p w:rsidR="00584BB6" w:rsidRPr="00D71973" w:rsidRDefault="00584BB6" w:rsidP="00584B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Дополнительная образовательная программа «Академия финансов» [Электронный ресурс] // Режим доступа: 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https://www.art-talant.org/publikacii/jekonomika/7441-rabochaya-programma-po-dopolnitelynomu-obrazovaniyu-krughka-po-formirovaniyu-finansovoy-gramotnosti-shkola-gnoma-ekonoma.html</w:t>
      </w:r>
    </w:p>
    <w:p w:rsidR="00584BB6" w:rsidRPr="00D71973" w:rsidRDefault="00584BB6" w:rsidP="00584B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Методические рекомендаций для педагогических работников дошкольных образовательных организаций по организации изучения образовательной области «Основы финансовой грамотности» в дошкольных образовательных организациях [Электронный ресурс] // Режим доступа: 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https://mosmetod.ru/files/Doshkolniki/Rekomendatcii__FGAOU_DPO_TCRGOPiIT.pdf</w:t>
      </w:r>
    </w:p>
    <w:p w:rsidR="00584BB6" w:rsidRPr="00D71973" w:rsidRDefault="00584BB6" w:rsidP="00584B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Рабочая программа по дополнительному образованию кружка по формированию финансовой грамотности "Школа Гнома Эконома" [Электронный ресурс]: сайт арт-талант. орг. – Режим доступа: </w:t>
      </w:r>
      <w:r w:rsidRPr="00D7197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https://www.art-talant.org/publikacii/jekonomika/7441-rabochaya-programma-po-dopolnitelynomu-obrazovaniyu-krughka-po-formirovaniyu-finansovoy-gramotnosti-shkola-gnoma-ekonoma.html</w:t>
      </w:r>
    </w:p>
    <w:p w:rsidR="00584BB6" w:rsidRPr="00D71973" w:rsidRDefault="00584BB6" w:rsidP="00584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84BB6" w:rsidRPr="00D71973" w:rsidSect="009A2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046"/>
    <w:multiLevelType w:val="hybridMultilevel"/>
    <w:tmpl w:val="ACE8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4676F"/>
    <w:multiLevelType w:val="hybridMultilevel"/>
    <w:tmpl w:val="DEB217F2"/>
    <w:lvl w:ilvl="0" w:tplc="369E98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9231F"/>
    <w:multiLevelType w:val="hybridMultilevel"/>
    <w:tmpl w:val="BFF6EE10"/>
    <w:lvl w:ilvl="0" w:tplc="91365F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534B"/>
    <w:multiLevelType w:val="hybridMultilevel"/>
    <w:tmpl w:val="0254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266F5"/>
    <w:multiLevelType w:val="hybridMultilevel"/>
    <w:tmpl w:val="C66C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14BA7"/>
    <w:multiLevelType w:val="hybridMultilevel"/>
    <w:tmpl w:val="019E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F6101"/>
    <w:multiLevelType w:val="multilevel"/>
    <w:tmpl w:val="6672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0B4B04"/>
    <w:multiLevelType w:val="hybridMultilevel"/>
    <w:tmpl w:val="EFC8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97487"/>
    <w:multiLevelType w:val="hybridMultilevel"/>
    <w:tmpl w:val="DA26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BD"/>
    <w:rsid w:val="0005082B"/>
    <w:rsid w:val="00112EBB"/>
    <w:rsid w:val="00125003"/>
    <w:rsid w:val="00183E4E"/>
    <w:rsid w:val="00201308"/>
    <w:rsid w:val="00273078"/>
    <w:rsid w:val="00391DFA"/>
    <w:rsid w:val="003E6258"/>
    <w:rsid w:val="00452327"/>
    <w:rsid w:val="005045AD"/>
    <w:rsid w:val="0051191B"/>
    <w:rsid w:val="00584BB6"/>
    <w:rsid w:val="0059537B"/>
    <w:rsid w:val="005B25A6"/>
    <w:rsid w:val="005B3547"/>
    <w:rsid w:val="00646F8F"/>
    <w:rsid w:val="00653859"/>
    <w:rsid w:val="007040BD"/>
    <w:rsid w:val="007D3A19"/>
    <w:rsid w:val="007D4BD2"/>
    <w:rsid w:val="007D7E17"/>
    <w:rsid w:val="00807BCB"/>
    <w:rsid w:val="00915532"/>
    <w:rsid w:val="009A2027"/>
    <w:rsid w:val="00A20C21"/>
    <w:rsid w:val="00A2710D"/>
    <w:rsid w:val="00A305DA"/>
    <w:rsid w:val="00A47A3D"/>
    <w:rsid w:val="00A957C5"/>
    <w:rsid w:val="00B13BC4"/>
    <w:rsid w:val="00B44063"/>
    <w:rsid w:val="00B50F58"/>
    <w:rsid w:val="00B756EA"/>
    <w:rsid w:val="00BA22F3"/>
    <w:rsid w:val="00D71973"/>
    <w:rsid w:val="00DB6107"/>
    <w:rsid w:val="00E5548C"/>
    <w:rsid w:val="00EB2A13"/>
    <w:rsid w:val="00F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EA"/>
  </w:style>
  <w:style w:type="paragraph" w:styleId="1">
    <w:name w:val="heading 1"/>
    <w:basedOn w:val="a"/>
    <w:next w:val="a"/>
    <w:link w:val="10"/>
    <w:uiPriority w:val="9"/>
    <w:qFormat/>
    <w:rsid w:val="00B75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75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5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756EA"/>
    <w:pPr>
      <w:spacing w:after="0" w:line="240" w:lineRule="auto"/>
    </w:pPr>
  </w:style>
  <w:style w:type="paragraph" w:styleId="a6">
    <w:name w:val="Normal (Web)"/>
    <w:basedOn w:val="a"/>
    <w:uiPriority w:val="99"/>
    <w:rsid w:val="00183E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A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2027"/>
  </w:style>
  <w:style w:type="paragraph" w:customStyle="1" w:styleId="11">
    <w:name w:val="Абзац списка1"/>
    <w:basedOn w:val="a"/>
    <w:rsid w:val="0005082B"/>
    <w:pPr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0508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40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40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EA"/>
  </w:style>
  <w:style w:type="paragraph" w:styleId="1">
    <w:name w:val="heading 1"/>
    <w:basedOn w:val="a"/>
    <w:next w:val="a"/>
    <w:link w:val="10"/>
    <w:uiPriority w:val="9"/>
    <w:qFormat/>
    <w:rsid w:val="00B75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75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5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756EA"/>
    <w:pPr>
      <w:spacing w:after="0" w:line="240" w:lineRule="auto"/>
    </w:pPr>
  </w:style>
  <w:style w:type="paragraph" w:styleId="a6">
    <w:name w:val="Normal (Web)"/>
    <w:basedOn w:val="a"/>
    <w:uiPriority w:val="99"/>
    <w:rsid w:val="00183E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A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2027"/>
  </w:style>
  <w:style w:type="paragraph" w:customStyle="1" w:styleId="11">
    <w:name w:val="Абзац списка1"/>
    <w:basedOn w:val="a"/>
    <w:rsid w:val="0005082B"/>
    <w:pPr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0508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40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40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16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Аленушка</cp:lastModifiedBy>
  <cp:revision>19</cp:revision>
  <cp:lastPrinted>2023-06-15T05:28:00Z</cp:lastPrinted>
  <dcterms:created xsi:type="dcterms:W3CDTF">2023-06-12T07:42:00Z</dcterms:created>
  <dcterms:modified xsi:type="dcterms:W3CDTF">2023-06-15T07:30:00Z</dcterms:modified>
</cp:coreProperties>
</file>